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E35" w:rsidRPr="0059199A" w:rsidRDefault="00603E35" w:rsidP="00603E35">
      <w:pPr>
        <w:widowControl w:val="0"/>
        <w:autoSpaceDE w:val="0"/>
        <w:autoSpaceDN w:val="0"/>
        <w:adjustRightInd w:val="0"/>
        <w:ind w:left="-720"/>
        <w:rPr>
          <w:rFonts w:ascii="Calibri Light" w:hAnsi="Calibri Light" w:cs="Calibri"/>
          <w:sz w:val="22"/>
          <w:szCs w:val="22"/>
        </w:rPr>
      </w:pPr>
    </w:p>
    <w:p w:rsidR="006310E3" w:rsidRDefault="006310E3" w:rsidP="00FE32F2">
      <w:pPr>
        <w:jc w:val="center"/>
        <w:rPr>
          <w:rFonts w:ascii="Calibri" w:hAnsi="Calibri"/>
          <w:b/>
          <w:sz w:val="40"/>
          <w:szCs w:val="40"/>
        </w:rPr>
      </w:pPr>
    </w:p>
    <w:p w:rsidR="006310E3" w:rsidRPr="00B162C3" w:rsidRDefault="0039679B" w:rsidP="00FE32F2">
      <w:pPr>
        <w:jc w:val="center"/>
        <w:rPr>
          <w:rFonts w:ascii="Arial" w:hAnsi="Arial" w:cs="Arial"/>
          <w:b/>
          <w:sz w:val="40"/>
          <w:szCs w:val="40"/>
        </w:rPr>
      </w:pPr>
      <w:r w:rsidRPr="00B162C3">
        <w:rPr>
          <w:rFonts w:ascii="Arial" w:hAnsi="Arial" w:cs="Arial"/>
          <w:b/>
          <w:sz w:val="40"/>
          <w:szCs w:val="40"/>
        </w:rPr>
        <w:t>RPNow</w:t>
      </w:r>
      <w:r w:rsidR="006310E3" w:rsidRPr="00B162C3">
        <w:rPr>
          <w:rFonts w:ascii="Arial" w:hAnsi="Arial" w:cs="Arial"/>
          <w:b/>
          <w:sz w:val="40"/>
          <w:szCs w:val="40"/>
        </w:rPr>
        <w:t xml:space="preserve"> Policy for Online Exams</w:t>
      </w:r>
    </w:p>
    <w:p w:rsidR="00CA321A" w:rsidRDefault="00CA321A" w:rsidP="00603E35">
      <w:pPr>
        <w:rPr>
          <w:rFonts w:ascii="Calibri" w:hAnsi="Calibri" w:cs="Calibri"/>
          <w:sz w:val="22"/>
          <w:szCs w:val="22"/>
        </w:rPr>
      </w:pPr>
    </w:p>
    <w:p w:rsidR="00603E35" w:rsidRPr="004633A0" w:rsidRDefault="00603E35" w:rsidP="00603E35">
      <w:pPr>
        <w:rPr>
          <w:rFonts w:ascii="Calibri" w:hAnsi="Calibri" w:cs="Calibri"/>
          <w:sz w:val="22"/>
          <w:szCs w:val="22"/>
        </w:rPr>
      </w:pPr>
      <w:r w:rsidRPr="004633A0">
        <w:rPr>
          <w:rFonts w:ascii="Calibri" w:hAnsi="Calibri" w:cs="Calibri"/>
          <w:sz w:val="22"/>
          <w:szCs w:val="22"/>
        </w:rPr>
        <w:t xml:space="preserve">The </w:t>
      </w:r>
      <w:r w:rsidR="008B66E6" w:rsidRPr="004633A0">
        <w:rPr>
          <w:rFonts w:ascii="Calibri" w:hAnsi="Calibri" w:cs="Calibri"/>
          <w:sz w:val="22"/>
          <w:szCs w:val="22"/>
        </w:rPr>
        <w:t>RPN</w:t>
      </w:r>
      <w:r w:rsidR="0039679B">
        <w:rPr>
          <w:rFonts w:ascii="Calibri" w:hAnsi="Calibri" w:cs="Calibri"/>
          <w:sz w:val="22"/>
          <w:szCs w:val="22"/>
        </w:rPr>
        <w:t>ow</w:t>
      </w:r>
      <w:r w:rsidR="008B66E6" w:rsidRPr="004633A0">
        <w:rPr>
          <w:rFonts w:ascii="Calibri" w:hAnsi="Calibri" w:cs="Calibri"/>
          <w:sz w:val="22"/>
          <w:szCs w:val="22"/>
        </w:rPr>
        <w:t xml:space="preserve"> </w:t>
      </w:r>
      <w:r w:rsidRPr="004633A0">
        <w:rPr>
          <w:rFonts w:ascii="Calibri" w:hAnsi="Calibri" w:cs="Calibri"/>
          <w:sz w:val="22"/>
          <w:szCs w:val="22"/>
        </w:rPr>
        <w:t xml:space="preserve">system will be used with online examinations as instructed by faculty. </w:t>
      </w:r>
    </w:p>
    <w:p w:rsidR="00603E35" w:rsidRPr="004633A0" w:rsidRDefault="00603E35" w:rsidP="00603E35">
      <w:pPr>
        <w:rPr>
          <w:rFonts w:ascii="Calibri" w:hAnsi="Calibri" w:cs="Calibri"/>
          <w:sz w:val="22"/>
          <w:szCs w:val="22"/>
        </w:rPr>
      </w:pPr>
    </w:p>
    <w:p w:rsidR="00603E35" w:rsidRPr="004633A0" w:rsidRDefault="00603E35" w:rsidP="00603E35">
      <w:pPr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4633A0">
        <w:rPr>
          <w:rFonts w:ascii="Calibri" w:hAnsi="Calibri" w:cs="Calibri"/>
          <w:sz w:val="22"/>
          <w:szCs w:val="22"/>
        </w:rPr>
        <w:t xml:space="preserve">Students are required to establish identity following the procedures outlined in the </w:t>
      </w:r>
      <w:r w:rsidR="0039679B">
        <w:rPr>
          <w:rFonts w:ascii="Calibri" w:hAnsi="Calibri" w:cs="Calibri"/>
          <w:sz w:val="22"/>
          <w:szCs w:val="22"/>
        </w:rPr>
        <w:t>RPNow</w:t>
      </w:r>
      <w:r w:rsidR="008B66E6" w:rsidRPr="004633A0">
        <w:rPr>
          <w:rFonts w:ascii="Calibri" w:hAnsi="Calibri" w:cs="Calibri"/>
          <w:sz w:val="22"/>
          <w:szCs w:val="22"/>
        </w:rPr>
        <w:t xml:space="preserve"> </w:t>
      </w:r>
      <w:r w:rsidRPr="004633A0">
        <w:rPr>
          <w:rFonts w:ascii="Calibri" w:hAnsi="Calibri" w:cs="Calibri"/>
          <w:sz w:val="22"/>
          <w:szCs w:val="22"/>
        </w:rPr>
        <w:t>instructions.</w:t>
      </w:r>
    </w:p>
    <w:p w:rsidR="00603E35" w:rsidRPr="004633A0" w:rsidRDefault="00603E35" w:rsidP="00603E35">
      <w:pPr>
        <w:ind w:left="720"/>
        <w:rPr>
          <w:rFonts w:ascii="Calibri" w:hAnsi="Calibri" w:cs="Calibri"/>
          <w:sz w:val="22"/>
          <w:szCs w:val="22"/>
        </w:rPr>
      </w:pPr>
    </w:p>
    <w:p w:rsidR="00603E35" w:rsidRPr="004633A0" w:rsidRDefault="00603E35" w:rsidP="00603E35">
      <w:pPr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4633A0">
        <w:rPr>
          <w:rFonts w:ascii="Calibri" w:hAnsi="Calibri" w:cs="Calibri"/>
          <w:sz w:val="22"/>
          <w:szCs w:val="22"/>
        </w:rPr>
        <w:t xml:space="preserve">Students are responsible for self-testing the functionality of the system well in advance of all Remote Proctored exams in their courses, so that any troubleshooting that is required can be accomplished.  </w:t>
      </w:r>
      <w:r w:rsidR="005A32F2" w:rsidRPr="004633A0">
        <w:rPr>
          <w:rFonts w:ascii="Calibri" w:hAnsi="Calibri" w:cs="Calibri"/>
          <w:sz w:val="22"/>
          <w:szCs w:val="22"/>
        </w:rPr>
        <w:t>Check with your Exam Sponsor/Faculty member for available Practice Exams.</w:t>
      </w:r>
      <w:r w:rsidRPr="004633A0">
        <w:rPr>
          <w:rFonts w:ascii="Calibri" w:hAnsi="Calibri" w:cs="Calibri"/>
          <w:sz w:val="22"/>
          <w:szCs w:val="22"/>
        </w:rPr>
        <w:t xml:space="preserve"> </w:t>
      </w:r>
    </w:p>
    <w:p w:rsidR="00603E35" w:rsidRPr="004633A0" w:rsidRDefault="00603E35" w:rsidP="00603E35">
      <w:pPr>
        <w:rPr>
          <w:rFonts w:ascii="Calibri" w:hAnsi="Calibri" w:cs="Calibri"/>
          <w:sz w:val="22"/>
          <w:szCs w:val="22"/>
        </w:rPr>
      </w:pPr>
    </w:p>
    <w:p w:rsidR="00603E35" w:rsidRPr="004633A0" w:rsidRDefault="00603E35" w:rsidP="00603E35">
      <w:pPr>
        <w:rPr>
          <w:rFonts w:ascii="Calibri" w:hAnsi="Calibri" w:cs="Calibri"/>
          <w:sz w:val="22"/>
          <w:szCs w:val="22"/>
        </w:rPr>
      </w:pPr>
      <w:r w:rsidRPr="004633A0">
        <w:rPr>
          <w:rFonts w:ascii="Calibri" w:hAnsi="Calibri" w:cs="Calibri"/>
          <w:b/>
          <w:sz w:val="22"/>
          <w:szCs w:val="22"/>
        </w:rPr>
        <w:t xml:space="preserve">Test Environment Requirements: </w:t>
      </w:r>
      <w:r w:rsidRPr="004633A0">
        <w:rPr>
          <w:rFonts w:ascii="Calibri" w:hAnsi="Calibri" w:cs="Calibri"/>
          <w:sz w:val="22"/>
          <w:szCs w:val="22"/>
        </w:rPr>
        <w:t xml:space="preserve">  The online testing environment should mimic the ‘in class’ testing environment, and </w:t>
      </w:r>
      <w:r w:rsidR="006310E3" w:rsidRPr="004633A0">
        <w:rPr>
          <w:rFonts w:ascii="Calibri" w:hAnsi="Calibri" w:cs="Calibri"/>
          <w:sz w:val="22"/>
          <w:szCs w:val="22"/>
        </w:rPr>
        <w:t>must conform to the following:</w:t>
      </w:r>
    </w:p>
    <w:p w:rsidR="00F03CBD" w:rsidRPr="00E20500" w:rsidRDefault="00F03CBD" w:rsidP="00535566">
      <w:pPr>
        <w:rPr>
          <w:rFonts w:ascii="Calibri" w:hAnsi="Calibri" w:cs="Calibri"/>
          <w:sz w:val="22"/>
          <w:szCs w:val="22"/>
        </w:rPr>
      </w:pPr>
    </w:p>
    <w:p w:rsidR="004C7B2A" w:rsidRPr="004C7B2A" w:rsidRDefault="004C7B2A" w:rsidP="00353800">
      <w:pPr>
        <w:ind w:left="450"/>
        <w:rPr>
          <w:rFonts w:ascii="Calibri" w:hAnsi="Calibri" w:cs="Calibri"/>
          <w:b/>
          <w:szCs w:val="24"/>
        </w:rPr>
      </w:pPr>
      <w:r w:rsidRPr="004C7B2A">
        <w:rPr>
          <w:rFonts w:ascii="Calibri" w:hAnsi="Calibri"/>
          <w:b/>
          <w:color w:val="000000"/>
          <w:szCs w:val="24"/>
        </w:rPr>
        <w:t>Testing Area:</w:t>
      </w:r>
      <w:r w:rsidRPr="004C7B2A">
        <w:rPr>
          <w:rFonts w:ascii="Calibri" w:hAnsi="Calibri" w:cs="Calibri"/>
          <w:b/>
          <w:szCs w:val="24"/>
        </w:rPr>
        <w:t xml:space="preserve"> </w:t>
      </w:r>
    </w:p>
    <w:p w:rsidR="004A068D" w:rsidRPr="00E20500" w:rsidRDefault="004A068D" w:rsidP="00353800">
      <w:pPr>
        <w:numPr>
          <w:ilvl w:val="0"/>
          <w:numId w:val="21"/>
        </w:numPr>
        <w:ind w:left="1080"/>
        <w:rPr>
          <w:rFonts w:ascii="Calibri" w:hAnsi="Calibri" w:cs="Calibri"/>
          <w:sz w:val="22"/>
          <w:szCs w:val="22"/>
        </w:rPr>
      </w:pPr>
      <w:r w:rsidRPr="00E20500">
        <w:rPr>
          <w:rFonts w:ascii="Calibri" w:hAnsi="Calibri" w:cs="Calibri"/>
          <w:sz w:val="22"/>
          <w:szCs w:val="22"/>
        </w:rPr>
        <w:t>Sit at a clean desk or clean</w:t>
      </w:r>
      <w:r w:rsidR="00413616">
        <w:rPr>
          <w:rFonts w:ascii="Calibri" w:hAnsi="Calibri" w:cs="Calibri"/>
          <w:sz w:val="22"/>
          <w:szCs w:val="22"/>
        </w:rPr>
        <w:t xml:space="preserve"> table (not on a bed or couch)</w:t>
      </w:r>
    </w:p>
    <w:p w:rsidR="004A068D" w:rsidRPr="00E20500" w:rsidRDefault="004A068D" w:rsidP="00353800">
      <w:pPr>
        <w:numPr>
          <w:ilvl w:val="0"/>
          <w:numId w:val="21"/>
        </w:numPr>
        <w:ind w:left="1080"/>
        <w:rPr>
          <w:rFonts w:ascii="Calibri" w:hAnsi="Calibri" w:cs="Calibri"/>
          <w:sz w:val="22"/>
          <w:szCs w:val="22"/>
        </w:rPr>
      </w:pPr>
      <w:r w:rsidRPr="00E20500">
        <w:rPr>
          <w:rFonts w:ascii="Calibri" w:hAnsi="Calibri" w:cs="Calibri"/>
          <w:sz w:val="22"/>
          <w:szCs w:val="22"/>
        </w:rPr>
        <w:t>Lighting in the room must be bright enough to be considered "daylight" quality. Overhead lighting is preferred; however, if overhead is not possible, the source of light s</w:t>
      </w:r>
      <w:r w:rsidR="00413616">
        <w:rPr>
          <w:rFonts w:ascii="Calibri" w:hAnsi="Calibri" w:cs="Calibri"/>
          <w:sz w:val="22"/>
          <w:szCs w:val="22"/>
        </w:rPr>
        <w:t>hould not be behind the student</w:t>
      </w:r>
    </w:p>
    <w:p w:rsidR="004A068D" w:rsidRPr="00E20500" w:rsidRDefault="004A068D" w:rsidP="00353800">
      <w:pPr>
        <w:numPr>
          <w:ilvl w:val="0"/>
          <w:numId w:val="21"/>
        </w:numPr>
        <w:ind w:left="1080"/>
        <w:rPr>
          <w:rFonts w:ascii="Calibri" w:hAnsi="Calibri" w:cs="Calibri"/>
          <w:sz w:val="22"/>
          <w:szCs w:val="22"/>
        </w:rPr>
      </w:pPr>
      <w:r w:rsidRPr="00E20500">
        <w:rPr>
          <w:rFonts w:ascii="Calibri" w:hAnsi="Calibri" w:cs="Calibri"/>
          <w:sz w:val="22"/>
          <w:szCs w:val="22"/>
        </w:rPr>
        <w:t xml:space="preserve">Be sure the desk or table is cleared of all other materials. This means the removal of all books, papers, notebooks, calculators, etc. unless specifically permitted in posted guidelines </w:t>
      </w:r>
      <w:r w:rsidR="00413616">
        <w:rPr>
          <w:rFonts w:ascii="Calibri" w:hAnsi="Calibri" w:cs="Calibri"/>
          <w:sz w:val="22"/>
          <w:szCs w:val="22"/>
        </w:rPr>
        <w:t>for that particular examination</w:t>
      </w:r>
    </w:p>
    <w:p w:rsidR="004A068D" w:rsidRPr="00E20500" w:rsidRDefault="004A068D" w:rsidP="00353800">
      <w:pPr>
        <w:numPr>
          <w:ilvl w:val="0"/>
          <w:numId w:val="21"/>
        </w:numPr>
        <w:ind w:left="1080"/>
        <w:rPr>
          <w:rFonts w:ascii="Calibri" w:hAnsi="Calibri" w:cs="Calibri"/>
          <w:sz w:val="22"/>
          <w:szCs w:val="22"/>
        </w:rPr>
      </w:pPr>
      <w:r w:rsidRPr="00E20500">
        <w:rPr>
          <w:rFonts w:ascii="Calibri" w:hAnsi="Calibri" w:cs="Calibri"/>
          <w:sz w:val="22"/>
          <w:szCs w:val="22"/>
        </w:rPr>
        <w:t>No writ</w:t>
      </w:r>
      <w:r w:rsidR="00413616">
        <w:rPr>
          <w:rFonts w:ascii="Calibri" w:hAnsi="Calibri" w:cs="Calibri"/>
          <w:sz w:val="22"/>
          <w:szCs w:val="22"/>
        </w:rPr>
        <w:t>ing visible on desk or on walls</w:t>
      </w:r>
    </w:p>
    <w:p w:rsidR="00353800" w:rsidRPr="00E20500" w:rsidRDefault="004A068D" w:rsidP="00353800">
      <w:pPr>
        <w:numPr>
          <w:ilvl w:val="0"/>
          <w:numId w:val="21"/>
        </w:numPr>
        <w:ind w:left="1080"/>
        <w:rPr>
          <w:rFonts w:ascii="Calibri" w:hAnsi="Calibri" w:cs="Calibri"/>
          <w:sz w:val="22"/>
          <w:szCs w:val="22"/>
        </w:rPr>
      </w:pPr>
      <w:r w:rsidRPr="00E20500">
        <w:rPr>
          <w:rFonts w:ascii="Calibri" w:hAnsi="Calibri" w:cs="Calibri"/>
          <w:sz w:val="22"/>
          <w:szCs w:val="22"/>
        </w:rPr>
        <w:t xml:space="preserve">The following should </w:t>
      </w:r>
      <w:r w:rsidRPr="00E20500">
        <w:rPr>
          <w:rFonts w:ascii="Calibri" w:hAnsi="Calibri" w:cs="Calibri"/>
          <w:sz w:val="22"/>
          <w:szCs w:val="22"/>
          <w:u w:val="single"/>
        </w:rPr>
        <w:t>not</w:t>
      </w:r>
      <w:r w:rsidRPr="00E20500">
        <w:rPr>
          <w:rFonts w:ascii="Calibri" w:hAnsi="Calibri" w:cs="Calibri"/>
          <w:sz w:val="22"/>
          <w:szCs w:val="22"/>
        </w:rPr>
        <w:t xml:space="preserve"> be on your desk or </w:t>
      </w:r>
      <w:r w:rsidR="00353800" w:rsidRPr="00E20500">
        <w:rPr>
          <w:rFonts w:ascii="Calibri" w:hAnsi="Calibri" w:cs="Calibri"/>
          <w:sz w:val="22"/>
          <w:szCs w:val="22"/>
        </w:rPr>
        <w:t>used during your exam</w:t>
      </w:r>
      <w:r w:rsidRPr="00E20500">
        <w:rPr>
          <w:rFonts w:ascii="Calibri" w:hAnsi="Calibri" w:cs="Calibri"/>
          <w:sz w:val="22"/>
          <w:szCs w:val="22"/>
        </w:rPr>
        <w:t xml:space="preserve"> unless specifically allowed for that examination:</w:t>
      </w:r>
    </w:p>
    <w:p w:rsidR="00353800" w:rsidRPr="00FC709A" w:rsidRDefault="004A068D" w:rsidP="00F472BC">
      <w:pPr>
        <w:numPr>
          <w:ilvl w:val="1"/>
          <w:numId w:val="21"/>
        </w:numPr>
        <w:ind w:left="1800"/>
        <w:rPr>
          <w:rFonts w:ascii="Calibri" w:hAnsi="Calibri" w:cs="Calibri"/>
          <w:sz w:val="22"/>
          <w:szCs w:val="22"/>
        </w:rPr>
      </w:pPr>
      <w:r w:rsidRPr="00FC709A">
        <w:rPr>
          <w:rFonts w:ascii="Calibri" w:hAnsi="Calibri" w:cs="Calibri"/>
          <w:sz w:val="22"/>
          <w:szCs w:val="22"/>
        </w:rPr>
        <w:t>Excel</w:t>
      </w:r>
    </w:p>
    <w:p w:rsidR="00353800" w:rsidRPr="00E20500" w:rsidRDefault="00353800" w:rsidP="00353800">
      <w:pPr>
        <w:numPr>
          <w:ilvl w:val="1"/>
          <w:numId w:val="21"/>
        </w:numPr>
        <w:ind w:left="1800"/>
        <w:rPr>
          <w:rFonts w:ascii="Calibri" w:hAnsi="Calibri" w:cs="Calibri"/>
          <w:sz w:val="22"/>
          <w:szCs w:val="22"/>
        </w:rPr>
      </w:pPr>
      <w:r w:rsidRPr="00353800">
        <w:rPr>
          <w:rFonts w:ascii="Calibri" w:hAnsi="Calibri" w:cs="Calibri"/>
          <w:sz w:val="22"/>
          <w:szCs w:val="22"/>
        </w:rPr>
        <w:t>Word</w:t>
      </w:r>
      <w:r w:rsidRPr="00E20500">
        <w:rPr>
          <w:rFonts w:ascii="Calibri" w:hAnsi="Calibri" w:cs="Calibri"/>
          <w:sz w:val="22"/>
          <w:szCs w:val="22"/>
        </w:rPr>
        <w:t xml:space="preserve"> </w:t>
      </w:r>
    </w:p>
    <w:p w:rsidR="00353800" w:rsidRPr="00E20500" w:rsidRDefault="00353800" w:rsidP="00353800">
      <w:pPr>
        <w:numPr>
          <w:ilvl w:val="1"/>
          <w:numId w:val="21"/>
        </w:numPr>
        <w:ind w:left="1800"/>
        <w:rPr>
          <w:rFonts w:ascii="Calibri" w:hAnsi="Calibri" w:cs="Calibri"/>
          <w:sz w:val="22"/>
          <w:szCs w:val="22"/>
        </w:rPr>
      </w:pPr>
      <w:r w:rsidRPr="00353800">
        <w:rPr>
          <w:rFonts w:ascii="Calibri" w:hAnsi="Calibri" w:cs="Calibri"/>
          <w:sz w:val="22"/>
          <w:szCs w:val="22"/>
        </w:rPr>
        <w:t>PowerPoint</w:t>
      </w:r>
    </w:p>
    <w:p w:rsidR="00353800" w:rsidRPr="00E20500" w:rsidRDefault="004A068D" w:rsidP="00353800">
      <w:pPr>
        <w:numPr>
          <w:ilvl w:val="1"/>
          <w:numId w:val="21"/>
        </w:numPr>
        <w:ind w:left="1800"/>
        <w:rPr>
          <w:rFonts w:ascii="Calibri" w:hAnsi="Calibri" w:cs="Calibri"/>
          <w:sz w:val="22"/>
          <w:szCs w:val="22"/>
        </w:rPr>
      </w:pPr>
      <w:r w:rsidRPr="00E20500">
        <w:rPr>
          <w:rFonts w:ascii="Calibri" w:hAnsi="Calibri" w:cs="Calibri"/>
          <w:sz w:val="22"/>
          <w:szCs w:val="22"/>
        </w:rPr>
        <w:t>Textbooks</w:t>
      </w:r>
    </w:p>
    <w:p w:rsidR="00353800" w:rsidRPr="00E20500" w:rsidRDefault="004A068D" w:rsidP="00353800">
      <w:pPr>
        <w:numPr>
          <w:ilvl w:val="1"/>
          <w:numId w:val="21"/>
        </w:numPr>
        <w:ind w:left="1800"/>
        <w:rPr>
          <w:rFonts w:ascii="Calibri" w:hAnsi="Calibri" w:cs="Calibri"/>
          <w:sz w:val="22"/>
          <w:szCs w:val="22"/>
        </w:rPr>
      </w:pPr>
      <w:r w:rsidRPr="00E20500">
        <w:rPr>
          <w:rFonts w:ascii="Calibri" w:hAnsi="Calibri" w:cs="Calibri"/>
          <w:sz w:val="22"/>
          <w:szCs w:val="22"/>
        </w:rPr>
        <w:t>Websites</w:t>
      </w:r>
    </w:p>
    <w:p w:rsidR="00FC709A" w:rsidRPr="00FC709A" w:rsidRDefault="004A068D" w:rsidP="00FC709A">
      <w:pPr>
        <w:numPr>
          <w:ilvl w:val="1"/>
          <w:numId w:val="21"/>
        </w:numPr>
        <w:ind w:left="1800"/>
        <w:rPr>
          <w:rFonts w:ascii="Calibri" w:hAnsi="Calibri" w:cs="Calibri"/>
          <w:sz w:val="22"/>
          <w:szCs w:val="22"/>
        </w:rPr>
      </w:pPr>
      <w:r w:rsidRPr="00E20500">
        <w:rPr>
          <w:rFonts w:ascii="Calibri" w:hAnsi="Calibri" w:cs="Calibri"/>
          <w:sz w:val="22"/>
          <w:szCs w:val="22"/>
        </w:rPr>
        <w:t>Calculator</w:t>
      </w:r>
      <w:r w:rsidR="00353800" w:rsidRPr="00E20500">
        <w:rPr>
          <w:rFonts w:ascii="Calibri" w:hAnsi="Calibri" w:cs="Calibri"/>
          <w:sz w:val="22"/>
          <w:szCs w:val="22"/>
        </w:rPr>
        <w:t>s</w:t>
      </w:r>
    </w:p>
    <w:p w:rsidR="004A068D" w:rsidRPr="00E20500" w:rsidRDefault="004A068D" w:rsidP="00353800">
      <w:pPr>
        <w:numPr>
          <w:ilvl w:val="1"/>
          <w:numId w:val="21"/>
        </w:numPr>
        <w:ind w:left="1800"/>
        <w:rPr>
          <w:rFonts w:ascii="Calibri" w:hAnsi="Calibri" w:cs="Calibri"/>
          <w:sz w:val="22"/>
          <w:szCs w:val="22"/>
        </w:rPr>
      </w:pPr>
      <w:r w:rsidRPr="00E20500">
        <w:rPr>
          <w:rFonts w:ascii="Calibri" w:hAnsi="Calibri" w:cs="Calibri"/>
          <w:sz w:val="22"/>
          <w:szCs w:val="22"/>
        </w:rPr>
        <w:t>Pen and/or Paper</w:t>
      </w:r>
    </w:p>
    <w:p w:rsidR="004A068D" w:rsidRPr="00E20500" w:rsidRDefault="004A068D" w:rsidP="00353800">
      <w:pPr>
        <w:numPr>
          <w:ilvl w:val="0"/>
          <w:numId w:val="21"/>
        </w:numPr>
        <w:ind w:left="1080"/>
        <w:rPr>
          <w:rFonts w:ascii="Calibri" w:hAnsi="Calibri" w:cs="Calibri"/>
          <w:sz w:val="22"/>
          <w:szCs w:val="22"/>
        </w:rPr>
      </w:pPr>
      <w:r w:rsidRPr="00E20500">
        <w:rPr>
          <w:rFonts w:ascii="Calibri" w:hAnsi="Calibri" w:cs="Calibri"/>
          <w:sz w:val="22"/>
          <w:szCs w:val="22"/>
        </w:rPr>
        <w:t>Close all other programs and/or windows on the testing computer prior to logging into</w:t>
      </w:r>
      <w:r w:rsidR="00413616">
        <w:rPr>
          <w:rFonts w:ascii="Calibri" w:hAnsi="Calibri" w:cs="Calibri"/>
          <w:sz w:val="22"/>
          <w:szCs w:val="22"/>
        </w:rPr>
        <w:t xml:space="preserve"> the proctored test environment</w:t>
      </w:r>
    </w:p>
    <w:p w:rsidR="004A068D" w:rsidRPr="00E20500" w:rsidRDefault="004A068D" w:rsidP="00353800">
      <w:pPr>
        <w:numPr>
          <w:ilvl w:val="0"/>
          <w:numId w:val="21"/>
        </w:numPr>
        <w:ind w:left="1080"/>
        <w:rPr>
          <w:rFonts w:ascii="Calibri" w:hAnsi="Calibri" w:cs="Calibri"/>
          <w:sz w:val="22"/>
          <w:szCs w:val="22"/>
        </w:rPr>
      </w:pPr>
      <w:r w:rsidRPr="00E20500">
        <w:rPr>
          <w:rFonts w:ascii="Calibri" w:hAnsi="Calibri" w:cs="Calibri"/>
          <w:sz w:val="22"/>
          <w:szCs w:val="22"/>
        </w:rPr>
        <w:t>Do not have a radio or the telev</w:t>
      </w:r>
      <w:r w:rsidR="00413616">
        <w:rPr>
          <w:rFonts w:ascii="Calibri" w:hAnsi="Calibri" w:cs="Calibri"/>
          <w:sz w:val="22"/>
          <w:szCs w:val="22"/>
        </w:rPr>
        <w:t>ision playing in the background</w:t>
      </w:r>
    </w:p>
    <w:p w:rsidR="004A068D" w:rsidRPr="00E20500" w:rsidRDefault="00FC709A" w:rsidP="00353800">
      <w:pPr>
        <w:numPr>
          <w:ilvl w:val="0"/>
          <w:numId w:val="21"/>
        </w:num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not talk to</w:t>
      </w:r>
      <w:r w:rsidR="004A068D" w:rsidRPr="00E20500">
        <w:rPr>
          <w:rFonts w:ascii="Calibri" w:hAnsi="Calibri" w:cs="Calibri"/>
          <w:sz w:val="22"/>
          <w:szCs w:val="22"/>
        </w:rPr>
        <w:t xml:space="preserve"> anyone else--No communi</w:t>
      </w:r>
      <w:r w:rsidR="00413616">
        <w:rPr>
          <w:rFonts w:ascii="Calibri" w:hAnsi="Calibri" w:cs="Calibri"/>
          <w:sz w:val="22"/>
          <w:szCs w:val="22"/>
        </w:rPr>
        <w:t>cating with others by any means</w:t>
      </w:r>
    </w:p>
    <w:p w:rsidR="004A068D" w:rsidRPr="00E20500" w:rsidRDefault="004A068D" w:rsidP="00353800">
      <w:pPr>
        <w:numPr>
          <w:ilvl w:val="0"/>
          <w:numId w:val="21"/>
        </w:numPr>
        <w:ind w:left="1080"/>
        <w:rPr>
          <w:rFonts w:ascii="Calibri" w:hAnsi="Calibri" w:cs="Calibri"/>
          <w:sz w:val="22"/>
          <w:szCs w:val="22"/>
        </w:rPr>
      </w:pPr>
      <w:r w:rsidRPr="00E20500">
        <w:rPr>
          <w:rFonts w:ascii="Calibri" w:hAnsi="Calibri" w:cs="Calibri"/>
          <w:sz w:val="22"/>
          <w:szCs w:val="22"/>
        </w:rPr>
        <w:t>No other persons except the test-taker should be permitted to enter the room during testing</w:t>
      </w:r>
      <w:r w:rsidR="00FC709A">
        <w:rPr>
          <w:rFonts w:ascii="Calibri" w:hAnsi="Calibri" w:cs="Calibri"/>
          <w:sz w:val="22"/>
          <w:szCs w:val="22"/>
        </w:rPr>
        <w:br/>
      </w:r>
      <w:r w:rsidR="00FC709A">
        <w:rPr>
          <w:rFonts w:ascii="Calibri" w:hAnsi="Calibri" w:cs="Calibri"/>
          <w:sz w:val="22"/>
          <w:szCs w:val="22"/>
        </w:rPr>
        <w:br/>
      </w:r>
      <w:r w:rsidR="00FC709A">
        <w:rPr>
          <w:rFonts w:ascii="Calibri" w:hAnsi="Calibri" w:cs="Calibri"/>
          <w:sz w:val="22"/>
          <w:szCs w:val="22"/>
        </w:rPr>
        <w:br/>
      </w:r>
      <w:r w:rsidR="00FC709A">
        <w:rPr>
          <w:rFonts w:ascii="Calibri" w:hAnsi="Calibri" w:cs="Calibri"/>
          <w:sz w:val="22"/>
          <w:szCs w:val="22"/>
        </w:rPr>
        <w:br/>
      </w:r>
    </w:p>
    <w:p w:rsidR="004C7B2A" w:rsidRPr="00E20500" w:rsidRDefault="004C7B2A" w:rsidP="00353800">
      <w:pPr>
        <w:ind w:left="540"/>
        <w:rPr>
          <w:rFonts w:ascii="Calibri" w:hAnsi="Calibri" w:cs="Calibri"/>
          <w:b/>
          <w:szCs w:val="24"/>
        </w:rPr>
      </w:pPr>
      <w:r w:rsidRPr="00E20500">
        <w:rPr>
          <w:rFonts w:ascii="Calibri" w:hAnsi="Calibri" w:cs="Calibri"/>
          <w:b/>
          <w:szCs w:val="24"/>
        </w:rPr>
        <w:lastRenderedPageBreak/>
        <w:t>Behavior:</w:t>
      </w:r>
    </w:p>
    <w:p w:rsidR="004A068D" w:rsidRPr="00E20500" w:rsidRDefault="004A068D" w:rsidP="00353800">
      <w:pPr>
        <w:numPr>
          <w:ilvl w:val="0"/>
          <w:numId w:val="22"/>
        </w:numPr>
        <w:ind w:left="1080"/>
        <w:rPr>
          <w:rFonts w:ascii="Calibri" w:hAnsi="Calibri" w:cs="Calibri"/>
          <w:sz w:val="22"/>
          <w:szCs w:val="22"/>
        </w:rPr>
      </w:pPr>
      <w:r w:rsidRPr="00E20500">
        <w:rPr>
          <w:rFonts w:ascii="Calibri" w:hAnsi="Calibri" w:cs="Calibri"/>
          <w:sz w:val="22"/>
          <w:szCs w:val="22"/>
        </w:rPr>
        <w:t xml:space="preserve">Dress as if in a public setting  </w:t>
      </w:r>
    </w:p>
    <w:p w:rsidR="004A068D" w:rsidRPr="00FC709A" w:rsidRDefault="004A068D" w:rsidP="00FC709A">
      <w:pPr>
        <w:numPr>
          <w:ilvl w:val="0"/>
          <w:numId w:val="22"/>
        </w:numPr>
        <w:ind w:left="1080"/>
        <w:rPr>
          <w:rFonts w:ascii="Calibri" w:hAnsi="Calibri" w:cs="Calibri"/>
          <w:sz w:val="22"/>
          <w:szCs w:val="22"/>
        </w:rPr>
      </w:pPr>
      <w:r w:rsidRPr="00E20500">
        <w:rPr>
          <w:rFonts w:ascii="Calibri" w:hAnsi="Calibri" w:cs="Calibri"/>
          <w:sz w:val="22"/>
          <w:szCs w:val="22"/>
        </w:rPr>
        <w:t xml:space="preserve">You must not leave the room during the testing period at any time, unless specifically permitted in posted guidelines for that particular examination. You </w:t>
      </w:r>
      <w:r w:rsidRPr="00FC709A">
        <w:rPr>
          <w:rFonts w:ascii="Calibri" w:hAnsi="Calibri" w:cs="Calibri"/>
          <w:sz w:val="22"/>
          <w:szCs w:val="22"/>
        </w:rPr>
        <w:t>must not take the computer into another room to finish testing (exam must be completed in the same room the “Exam Environment View” is completed</w:t>
      </w:r>
      <w:r w:rsidR="00413616" w:rsidRPr="00FC709A">
        <w:rPr>
          <w:rFonts w:ascii="Calibri" w:hAnsi="Calibri" w:cs="Calibri"/>
          <w:sz w:val="22"/>
          <w:szCs w:val="22"/>
        </w:rPr>
        <w:t xml:space="preserve"> in)</w:t>
      </w:r>
    </w:p>
    <w:p w:rsidR="004A068D" w:rsidRPr="00E20500" w:rsidRDefault="00FC709A" w:rsidP="00353800">
      <w:pPr>
        <w:numPr>
          <w:ilvl w:val="0"/>
          <w:numId w:val="22"/>
        </w:num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 use of headsets, ear plugs, </w:t>
      </w:r>
      <w:r w:rsidR="004A068D" w:rsidRPr="00E20500">
        <w:rPr>
          <w:rFonts w:ascii="Calibri" w:hAnsi="Calibri" w:cs="Calibri"/>
          <w:sz w:val="22"/>
          <w:szCs w:val="22"/>
        </w:rPr>
        <w:t>or simila</w:t>
      </w:r>
      <w:r>
        <w:rPr>
          <w:rFonts w:ascii="Calibri" w:hAnsi="Calibri" w:cs="Calibri"/>
          <w:sz w:val="22"/>
          <w:szCs w:val="22"/>
        </w:rPr>
        <w:t>r audio devices</w:t>
      </w:r>
      <w:r w:rsidR="00413616">
        <w:rPr>
          <w:rFonts w:ascii="Calibri" w:hAnsi="Calibri" w:cs="Calibri"/>
          <w:sz w:val="22"/>
          <w:szCs w:val="22"/>
        </w:rPr>
        <w:t xml:space="preserve"> are permitted</w:t>
      </w:r>
    </w:p>
    <w:p w:rsidR="00F03CBD" w:rsidRPr="00E20500" w:rsidRDefault="004A068D" w:rsidP="00353800">
      <w:pPr>
        <w:numPr>
          <w:ilvl w:val="0"/>
          <w:numId w:val="22"/>
        </w:numPr>
        <w:ind w:left="1080"/>
        <w:rPr>
          <w:rFonts w:ascii="Calibri" w:hAnsi="Calibri" w:cs="Calibri"/>
          <w:sz w:val="22"/>
          <w:szCs w:val="22"/>
        </w:rPr>
      </w:pPr>
      <w:r w:rsidRPr="00E20500">
        <w:rPr>
          <w:rFonts w:ascii="Calibri" w:hAnsi="Calibri" w:cs="Calibri"/>
          <w:sz w:val="22"/>
          <w:szCs w:val="22"/>
        </w:rPr>
        <w:t>Do not use a phone for any reason. The only exception is to contact support or your instructor in</w:t>
      </w:r>
      <w:r w:rsidR="00413616">
        <w:rPr>
          <w:rFonts w:ascii="Calibri" w:hAnsi="Calibri" w:cs="Calibri"/>
          <w:sz w:val="22"/>
          <w:szCs w:val="22"/>
        </w:rPr>
        <w:t xml:space="preserve"> the event of a technical issue</w:t>
      </w:r>
    </w:p>
    <w:p w:rsidR="00353800" w:rsidRDefault="00353800" w:rsidP="00535566">
      <w:pPr>
        <w:rPr>
          <w:rFonts w:ascii="Calibri" w:hAnsi="Calibri"/>
          <w:b/>
          <w:bCs/>
          <w:szCs w:val="24"/>
        </w:rPr>
      </w:pPr>
    </w:p>
    <w:p w:rsidR="00535566" w:rsidRPr="00FE32F2" w:rsidRDefault="00535566" w:rsidP="00535566">
      <w:pPr>
        <w:rPr>
          <w:rFonts w:ascii="Calibri" w:hAnsi="Calibri" w:cs="Calibri"/>
          <w:szCs w:val="24"/>
        </w:rPr>
      </w:pPr>
      <w:r w:rsidRPr="00FE32F2">
        <w:rPr>
          <w:rFonts w:ascii="Calibri" w:hAnsi="Calibri"/>
          <w:b/>
          <w:bCs/>
          <w:szCs w:val="24"/>
        </w:rPr>
        <w:t>Policy Violation Consequences</w:t>
      </w:r>
      <w:r w:rsidR="003E6A78" w:rsidRPr="00FE32F2">
        <w:rPr>
          <w:rFonts w:ascii="Calibri" w:hAnsi="Calibri"/>
          <w:b/>
          <w:bCs/>
          <w:szCs w:val="24"/>
        </w:rPr>
        <w:t>:</w:t>
      </w:r>
    </w:p>
    <w:p w:rsidR="00535566" w:rsidRPr="004633A0" w:rsidRDefault="00535566" w:rsidP="00535566">
      <w:pPr>
        <w:numPr>
          <w:ilvl w:val="0"/>
          <w:numId w:val="17"/>
        </w:numPr>
        <w:ind w:left="1080"/>
        <w:rPr>
          <w:rFonts w:ascii="Calibri" w:hAnsi="Calibri"/>
          <w:sz w:val="22"/>
          <w:szCs w:val="22"/>
        </w:rPr>
      </w:pPr>
      <w:r w:rsidRPr="004633A0">
        <w:rPr>
          <w:rFonts w:ascii="Calibri" w:hAnsi="Calibri"/>
          <w:sz w:val="22"/>
          <w:szCs w:val="22"/>
        </w:rPr>
        <w:t xml:space="preserve">If you are flagged for cheating, you will be contacted directly by </w:t>
      </w:r>
      <w:r w:rsidR="00FD66DE" w:rsidRPr="004633A0">
        <w:rPr>
          <w:rFonts w:ascii="Calibri" w:hAnsi="Calibri"/>
          <w:sz w:val="22"/>
          <w:szCs w:val="22"/>
        </w:rPr>
        <w:t>_______________</w:t>
      </w:r>
      <w:r w:rsidRPr="004633A0">
        <w:rPr>
          <w:rFonts w:ascii="Calibri" w:hAnsi="Calibri"/>
          <w:b/>
          <w:sz w:val="22"/>
          <w:szCs w:val="22"/>
        </w:rPr>
        <w:t xml:space="preserve"> </w:t>
      </w:r>
      <w:r w:rsidRPr="004633A0">
        <w:rPr>
          <w:rFonts w:ascii="Calibri" w:hAnsi="Calibri"/>
          <w:sz w:val="22"/>
          <w:szCs w:val="22"/>
        </w:rPr>
        <w:t>and subject to penalties as articulated in the School Conduct Policy.</w:t>
      </w:r>
    </w:p>
    <w:p w:rsidR="00535566" w:rsidRPr="004633A0" w:rsidRDefault="00535566" w:rsidP="00535566">
      <w:pPr>
        <w:numPr>
          <w:ilvl w:val="0"/>
          <w:numId w:val="17"/>
        </w:numPr>
        <w:ind w:left="1080"/>
        <w:rPr>
          <w:rFonts w:ascii="Calibri" w:hAnsi="Calibri"/>
          <w:sz w:val="22"/>
          <w:szCs w:val="22"/>
        </w:rPr>
      </w:pPr>
      <w:r w:rsidRPr="004633A0">
        <w:rPr>
          <w:rFonts w:ascii="Calibri" w:hAnsi="Calibri"/>
          <w:sz w:val="22"/>
          <w:szCs w:val="22"/>
        </w:rPr>
        <w:t xml:space="preserve">For all other violations you </w:t>
      </w:r>
      <w:r w:rsidR="00FE32F2">
        <w:rPr>
          <w:rFonts w:ascii="Calibri" w:hAnsi="Calibri"/>
          <w:sz w:val="22"/>
          <w:szCs w:val="22"/>
        </w:rPr>
        <w:t>may</w:t>
      </w:r>
      <w:r w:rsidRPr="004633A0">
        <w:rPr>
          <w:rFonts w:ascii="Calibri" w:hAnsi="Calibri"/>
          <w:sz w:val="22"/>
          <w:szCs w:val="22"/>
        </w:rPr>
        <w:t xml:space="preserve"> be notified by Software Secure on behalf of </w:t>
      </w:r>
      <w:r w:rsidR="00FD66DE" w:rsidRPr="004633A0">
        <w:rPr>
          <w:rFonts w:ascii="Calibri" w:hAnsi="Calibri"/>
          <w:sz w:val="22"/>
          <w:szCs w:val="22"/>
        </w:rPr>
        <w:t xml:space="preserve">_______________. </w:t>
      </w:r>
      <w:r w:rsidRPr="004633A0">
        <w:rPr>
          <w:rFonts w:ascii="Calibri" w:hAnsi="Calibri"/>
          <w:sz w:val="22"/>
          <w:szCs w:val="22"/>
        </w:rPr>
        <w:t>This notification will be delivered by email after reviews are complete</w:t>
      </w:r>
      <w:r w:rsidR="00F17CAD" w:rsidRPr="004633A0">
        <w:rPr>
          <w:rFonts w:ascii="Calibri" w:hAnsi="Calibri"/>
          <w:sz w:val="22"/>
          <w:szCs w:val="22"/>
        </w:rPr>
        <w:t>.</w:t>
      </w:r>
    </w:p>
    <w:p w:rsidR="00535566" w:rsidRPr="004633A0" w:rsidRDefault="00535566" w:rsidP="00535566">
      <w:pPr>
        <w:numPr>
          <w:ilvl w:val="0"/>
          <w:numId w:val="17"/>
        </w:numPr>
        <w:ind w:left="1080"/>
        <w:rPr>
          <w:rFonts w:ascii="Calibri" w:hAnsi="Calibri"/>
          <w:sz w:val="22"/>
          <w:szCs w:val="22"/>
        </w:rPr>
      </w:pPr>
      <w:r w:rsidRPr="004633A0">
        <w:rPr>
          <w:rFonts w:ascii="Calibri" w:hAnsi="Calibri"/>
          <w:sz w:val="22"/>
          <w:szCs w:val="22"/>
        </w:rPr>
        <w:t>The intent of these warnings is to allow you the chance to modify your behavior to comply with this policy before punitive action is required</w:t>
      </w:r>
    </w:p>
    <w:p w:rsidR="008D3ABF" w:rsidRDefault="00535566" w:rsidP="008D3ABF">
      <w:pPr>
        <w:ind w:left="1080"/>
        <w:rPr>
          <w:rFonts w:ascii="Calibri" w:hAnsi="Calibri"/>
          <w:sz w:val="22"/>
          <w:szCs w:val="22"/>
        </w:rPr>
      </w:pPr>
      <w:r w:rsidRPr="004633A0">
        <w:rPr>
          <w:rFonts w:ascii="Calibri" w:hAnsi="Calibri"/>
          <w:sz w:val="22"/>
          <w:szCs w:val="22"/>
        </w:rPr>
        <w:t xml:space="preserve">As outlined in </w:t>
      </w:r>
      <w:r w:rsidR="00FD66DE" w:rsidRPr="004633A0">
        <w:rPr>
          <w:rFonts w:ascii="Calibri" w:hAnsi="Calibri"/>
          <w:sz w:val="22"/>
          <w:szCs w:val="22"/>
        </w:rPr>
        <w:t>_______________</w:t>
      </w:r>
      <w:r w:rsidRPr="004633A0">
        <w:rPr>
          <w:rFonts w:ascii="Calibri" w:hAnsi="Calibri"/>
          <w:i/>
          <w:iCs/>
          <w:sz w:val="22"/>
          <w:szCs w:val="22"/>
        </w:rPr>
        <w:t>’s</w:t>
      </w:r>
      <w:r w:rsidRPr="004633A0">
        <w:rPr>
          <w:rFonts w:ascii="Calibri" w:hAnsi="Calibri"/>
          <w:sz w:val="22"/>
          <w:szCs w:val="22"/>
        </w:rPr>
        <w:t xml:space="preserve"> policy, repeat offences will b</w:t>
      </w:r>
      <w:r w:rsidR="007265FF">
        <w:rPr>
          <w:rFonts w:ascii="Calibri" w:hAnsi="Calibri"/>
          <w:sz w:val="22"/>
          <w:szCs w:val="22"/>
        </w:rPr>
        <w:t xml:space="preserve">e subject to review </w:t>
      </w:r>
      <w:r w:rsidRPr="004633A0">
        <w:rPr>
          <w:rFonts w:ascii="Calibri" w:hAnsi="Calibri"/>
          <w:sz w:val="22"/>
          <w:szCs w:val="22"/>
        </w:rPr>
        <w:t>and may result in a failing grade or expulsion</w:t>
      </w:r>
      <w:r w:rsidR="00F17CAD" w:rsidRPr="004633A0">
        <w:rPr>
          <w:rFonts w:ascii="Calibri" w:hAnsi="Calibri"/>
          <w:sz w:val="22"/>
          <w:szCs w:val="22"/>
        </w:rPr>
        <w:t>.</w:t>
      </w:r>
    </w:p>
    <w:p w:rsidR="008D3ABF" w:rsidRDefault="008D3ABF" w:rsidP="008D3ABF">
      <w:pPr>
        <w:rPr>
          <w:rFonts w:ascii="Calibri" w:hAnsi="Calibri"/>
          <w:sz w:val="22"/>
          <w:szCs w:val="22"/>
        </w:rPr>
      </w:pPr>
    </w:p>
    <w:p w:rsidR="00B162C3" w:rsidRDefault="008D3ABF" w:rsidP="008D3AB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For support, please go to: </w:t>
      </w:r>
      <w:hyperlink r:id="rId7" w:history="1">
        <w:r w:rsidRPr="00593D75">
          <w:rPr>
            <w:rStyle w:val="Hyperlink"/>
            <w:rFonts w:ascii="Calibri" w:hAnsi="Calibri"/>
            <w:sz w:val="22"/>
            <w:szCs w:val="22"/>
          </w:rPr>
          <w:t>http://clientportal.softwar</w:t>
        </w:r>
        <w:r w:rsidRPr="00593D75">
          <w:rPr>
            <w:rStyle w:val="Hyperlink"/>
            <w:rFonts w:ascii="Calibri" w:hAnsi="Calibri"/>
            <w:sz w:val="22"/>
            <w:szCs w:val="22"/>
          </w:rPr>
          <w:t>e</w:t>
        </w:r>
        <w:r w:rsidRPr="00593D75">
          <w:rPr>
            <w:rStyle w:val="Hyperlink"/>
            <w:rFonts w:ascii="Calibri" w:hAnsi="Calibri"/>
            <w:sz w:val="22"/>
            <w:szCs w:val="22"/>
          </w:rPr>
          <w:t>secure.com</w:t>
        </w:r>
      </w:hyperlink>
      <w:r>
        <w:rPr>
          <w:rFonts w:ascii="Calibri" w:hAnsi="Calibri"/>
          <w:sz w:val="22"/>
          <w:szCs w:val="22"/>
        </w:rPr>
        <w:t xml:space="preserve"> or click </w:t>
      </w:r>
      <w:hyperlink r:id="rId8" w:history="1">
        <w:r w:rsidRPr="008D3ABF">
          <w:rPr>
            <w:rStyle w:val="Hyperlink"/>
            <w:rFonts w:ascii="Calibri" w:hAnsi="Calibri"/>
            <w:sz w:val="22"/>
            <w:szCs w:val="22"/>
          </w:rPr>
          <w:t>he</w:t>
        </w:r>
        <w:r w:rsidRPr="008D3ABF">
          <w:rPr>
            <w:rStyle w:val="Hyperlink"/>
            <w:rFonts w:ascii="Calibri" w:hAnsi="Calibri"/>
            <w:sz w:val="22"/>
            <w:szCs w:val="22"/>
          </w:rPr>
          <w:t>r</w:t>
        </w:r>
        <w:r w:rsidRPr="008D3ABF">
          <w:rPr>
            <w:rStyle w:val="Hyperlink"/>
            <w:rFonts w:ascii="Calibri" w:hAnsi="Calibri"/>
            <w:sz w:val="22"/>
            <w:szCs w:val="22"/>
          </w:rPr>
          <w:t>e</w:t>
        </w:r>
      </w:hyperlink>
      <w:r w:rsidR="000D5B8F">
        <w:rPr>
          <w:rFonts w:ascii="Calibri" w:hAnsi="Calibri"/>
          <w:sz w:val="22"/>
          <w:szCs w:val="22"/>
        </w:rPr>
        <w:t>.</w:t>
      </w:r>
    </w:p>
    <w:p w:rsidR="00B162C3" w:rsidRDefault="00B162C3" w:rsidP="008D3ABF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B162C3" w:rsidRDefault="00B162C3" w:rsidP="008D3ABF">
      <w:pPr>
        <w:rPr>
          <w:rFonts w:ascii="Calibri" w:hAnsi="Calibri"/>
          <w:sz w:val="22"/>
          <w:szCs w:val="22"/>
        </w:rPr>
      </w:pPr>
    </w:p>
    <w:p w:rsidR="00B162C3" w:rsidRDefault="00B162C3" w:rsidP="008D3ABF">
      <w:pPr>
        <w:rPr>
          <w:rFonts w:ascii="Calibri" w:hAnsi="Calibri"/>
          <w:sz w:val="22"/>
          <w:szCs w:val="22"/>
        </w:rPr>
      </w:pPr>
    </w:p>
    <w:p w:rsidR="00B162C3" w:rsidRDefault="00B162C3" w:rsidP="008D3ABF">
      <w:pPr>
        <w:rPr>
          <w:rFonts w:ascii="Calibri" w:hAnsi="Calibri"/>
          <w:sz w:val="22"/>
          <w:szCs w:val="22"/>
        </w:rPr>
      </w:pPr>
    </w:p>
    <w:p w:rsidR="00B162C3" w:rsidRDefault="00B162C3" w:rsidP="008D3ABF">
      <w:pPr>
        <w:rPr>
          <w:rFonts w:ascii="Calibri" w:hAnsi="Calibri"/>
          <w:sz w:val="22"/>
          <w:szCs w:val="22"/>
        </w:rPr>
      </w:pPr>
    </w:p>
    <w:p w:rsidR="00B162C3" w:rsidRDefault="00B162C3" w:rsidP="008D3ABF">
      <w:pPr>
        <w:rPr>
          <w:rFonts w:ascii="Calibri" w:hAnsi="Calibri"/>
          <w:sz w:val="22"/>
          <w:szCs w:val="22"/>
        </w:rPr>
      </w:pPr>
    </w:p>
    <w:p w:rsidR="008D3ABF" w:rsidRPr="008D3ABF" w:rsidRDefault="000D5B8F" w:rsidP="008D3AB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sectPr w:rsidR="008D3ABF" w:rsidRPr="008D3ABF" w:rsidSect="002F713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620" w:bottom="1440" w:left="20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902" w:rsidRDefault="00280902">
      <w:r>
        <w:separator/>
      </w:r>
    </w:p>
  </w:endnote>
  <w:endnote w:type="continuationSeparator" w:id="0">
    <w:p w:rsidR="00280902" w:rsidRDefault="0028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C33" w:rsidRPr="00B162C3" w:rsidRDefault="00196C33" w:rsidP="00B162C3">
    <w:pPr>
      <w:pStyle w:val="Footer"/>
      <w:jc w:val="center"/>
      <w:rPr>
        <w:rFonts w:asciiTheme="minorHAnsi" w:hAnsiTheme="minorHAnsi" w:cs="Calibri"/>
        <w:sz w:val="20"/>
      </w:rPr>
    </w:pPr>
    <w:r w:rsidRPr="00B162C3">
      <w:rPr>
        <w:rFonts w:asciiTheme="minorHAnsi" w:hAnsiTheme="minorHAnsi" w:cs="Calibri"/>
        <w:sz w:val="20"/>
      </w:rPr>
      <w:t>C</w:t>
    </w:r>
    <w:r w:rsidR="00AB7A08">
      <w:rPr>
        <w:rFonts w:asciiTheme="minorHAnsi" w:hAnsiTheme="minorHAnsi" w:cs="Calibri"/>
        <w:sz w:val="20"/>
      </w:rPr>
      <w:t>opyright © 2018</w:t>
    </w:r>
    <w:r w:rsidR="00B162C3" w:rsidRPr="00B162C3">
      <w:rPr>
        <w:rFonts w:asciiTheme="minorHAnsi" w:hAnsiTheme="minorHAnsi" w:cs="Calibri"/>
        <w:sz w:val="20"/>
      </w:rPr>
      <w:t xml:space="preserve">, </w:t>
    </w:r>
    <w:r w:rsidR="00AB7A08">
      <w:rPr>
        <w:rFonts w:asciiTheme="minorHAnsi" w:hAnsiTheme="minorHAnsi" w:cs="Calibri"/>
        <w:sz w:val="20"/>
      </w:rPr>
      <w:t>PSI Services LLC</w:t>
    </w:r>
    <w:r w:rsidRPr="00B162C3">
      <w:rPr>
        <w:rFonts w:asciiTheme="minorHAnsi" w:hAnsiTheme="minorHAnsi" w:cs="Calibri"/>
        <w:sz w:val="20"/>
      </w:rPr>
      <w:t xml:space="preserve">. </w:t>
    </w:r>
    <w:hyperlink r:id="rId1" w:history="1">
      <w:r w:rsidRPr="00B162C3">
        <w:rPr>
          <w:rStyle w:val="Hyperlink"/>
          <w:rFonts w:asciiTheme="minorHAnsi" w:hAnsiTheme="minorHAnsi" w:cs="Calibri"/>
          <w:sz w:val="20"/>
        </w:rPr>
        <w:t>All rights r</w:t>
      </w:r>
      <w:r w:rsidRPr="00B162C3">
        <w:rPr>
          <w:rStyle w:val="Hyperlink"/>
          <w:rFonts w:asciiTheme="minorHAnsi" w:hAnsiTheme="minorHAnsi" w:cs="Calibri"/>
          <w:sz w:val="20"/>
        </w:rPr>
        <w:t>e</w:t>
      </w:r>
      <w:r w:rsidRPr="00B162C3">
        <w:rPr>
          <w:rStyle w:val="Hyperlink"/>
          <w:rFonts w:asciiTheme="minorHAnsi" w:hAnsiTheme="minorHAnsi" w:cs="Calibri"/>
          <w:sz w:val="20"/>
        </w:rPr>
        <w:t>served</w:t>
      </w:r>
    </w:hyperlink>
    <w:r w:rsidRPr="00B162C3">
      <w:rPr>
        <w:rFonts w:asciiTheme="minorHAnsi" w:hAnsiTheme="minorHAnsi" w:cs="Calibri"/>
        <w:sz w:val="20"/>
      </w:rPr>
      <w:t>.</w:t>
    </w:r>
    <w:r w:rsidRPr="00B162C3">
      <w:rPr>
        <w:rFonts w:asciiTheme="minorHAnsi" w:hAnsiTheme="minorHAnsi"/>
        <w:noProof/>
        <w:sz w:val="20"/>
      </w:rPr>
      <w:br/>
    </w:r>
    <w:r w:rsidRPr="00B162C3">
      <w:rPr>
        <w:rFonts w:asciiTheme="minorHAnsi" w:hAnsiTheme="minorHAnsi"/>
        <w:sz w:val="20"/>
      </w:rPr>
      <w:t xml:space="preserve">Page </w:t>
    </w:r>
    <w:r w:rsidRPr="00B162C3">
      <w:rPr>
        <w:rFonts w:asciiTheme="minorHAnsi" w:hAnsiTheme="minorHAnsi"/>
        <w:sz w:val="20"/>
      </w:rPr>
      <w:fldChar w:fldCharType="begin"/>
    </w:r>
    <w:r w:rsidRPr="00B162C3">
      <w:rPr>
        <w:rFonts w:asciiTheme="minorHAnsi" w:hAnsiTheme="minorHAnsi"/>
        <w:sz w:val="20"/>
      </w:rPr>
      <w:instrText xml:space="preserve"> PAGE </w:instrText>
    </w:r>
    <w:r w:rsidRPr="00B162C3">
      <w:rPr>
        <w:rFonts w:asciiTheme="minorHAnsi" w:hAnsiTheme="minorHAnsi"/>
        <w:sz w:val="20"/>
      </w:rPr>
      <w:fldChar w:fldCharType="separate"/>
    </w:r>
    <w:r w:rsidR="00FC709A">
      <w:rPr>
        <w:rFonts w:asciiTheme="minorHAnsi" w:hAnsiTheme="minorHAnsi"/>
        <w:noProof/>
        <w:sz w:val="20"/>
      </w:rPr>
      <w:t>1</w:t>
    </w:r>
    <w:r w:rsidRPr="00B162C3">
      <w:rPr>
        <w:rFonts w:asciiTheme="minorHAnsi" w:hAnsiTheme="minorHAnsi"/>
        <w:noProof/>
        <w:sz w:val="20"/>
      </w:rPr>
      <w:fldChar w:fldCharType="end"/>
    </w:r>
    <w:r w:rsidRPr="00B162C3">
      <w:rPr>
        <w:rFonts w:asciiTheme="minorHAnsi" w:hAnsiTheme="minorHAnsi"/>
        <w:sz w:val="20"/>
      </w:rPr>
      <w:t xml:space="preserve"> of </w:t>
    </w:r>
    <w:r w:rsidRPr="00B162C3">
      <w:rPr>
        <w:rFonts w:asciiTheme="minorHAnsi" w:hAnsiTheme="minorHAnsi"/>
        <w:sz w:val="20"/>
      </w:rPr>
      <w:fldChar w:fldCharType="begin"/>
    </w:r>
    <w:r w:rsidRPr="00B162C3">
      <w:rPr>
        <w:rFonts w:asciiTheme="minorHAnsi" w:hAnsiTheme="minorHAnsi"/>
        <w:sz w:val="20"/>
      </w:rPr>
      <w:instrText xml:space="preserve"> NUMPAGES  </w:instrText>
    </w:r>
    <w:r w:rsidRPr="00B162C3">
      <w:rPr>
        <w:rFonts w:asciiTheme="minorHAnsi" w:hAnsiTheme="minorHAnsi"/>
        <w:sz w:val="20"/>
      </w:rPr>
      <w:fldChar w:fldCharType="separate"/>
    </w:r>
    <w:r w:rsidR="00FC709A">
      <w:rPr>
        <w:rFonts w:asciiTheme="minorHAnsi" w:hAnsiTheme="minorHAnsi"/>
        <w:noProof/>
        <w:sz w:val="20"/>
      </w:rPr>
      <w:t>2</w:t>
    </w:r>
    <w:r w:rsidRPr="00B162C3">
      <w:rPr>
        <w:rFonts w:asciiTheme="minorHAnsi" w:hAnsiTheme="minorHAns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902" w:rsidRDefault="00280902">
      <w:r>
        <w:separator/>
      </w:r>
    </w:p>
  </w:footnote>
  <w:footnote w:type="continuationSeparator" w:id="0">
    <w:p w:rsidR="00280902" w:rsidRDefault="00280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994" w:rsidRDefault="004A1032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91870" cy="8228330"/>
          <wp:effectExtent l="0" t="0" r="0" b="1270"/>
          <wp:wrapNone/>
          <wp:docPr id="9" name="Picture 14" descr="Description: web 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escription: web addr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822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53695" cy="5041265"/>
          <wp:effectExtent l="0" t="0" r="8255" b="6985"/>
          <wp:wrapNone/>
          <wp:docPr id="8" name="Picture 5" descr="Description: web 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web addre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5041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709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189.1pt;height:189.1pt;z-index:-251662336;mso-wrap-edited:f;mso-position-horizontal:center;mso-position-horizontal-relative:margin;mso-position-vertical:center;mso-position-vertical-relative:margin" wrapcoords="-85 0 -85 21514 21600 21514 21600 0 -85 0">
          <v:imagedata r:id="rId3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06F" w:rsidRPr="00B162C3" w:rsidRDefault="00A156E6" w:rsidP="00B162C3">
    <w:pPr>
      <w:jc w:val="center"/>
      <w:rPr>
        <w:rFonts w:ascii="Arial" w:hAnsi="Arial" w:cs="Arial"/>
        <w:b/>
        <w:color w:val="FF0000"/>
        <w:sz w:val="40"/>
        <w:szCs w:val="40"/>
      </w:rPr>
    </w:pPr>
    <w:r>
      <w:rPr>
        <w:rFonts w:ascii="Arial" w:hAnsi="Arial" w:cs="Arial"/>
        <w:b/>
        <w:noProof/>
        <w:color w:val="FF0000"/>
        <w:sz w:val="40"/>
        <w:szCs w:val="40"/>
      </w:rPr>
      <w:drawing>
        <wp:anchor distT="0" distB="0" distL="114300" distR="114300" simplePos="0" relativeHeight="251662336" behindDoc="0" locked="0" layoutInCell="1" allowOverlap="1" wp14:anchorId="077B8729">
          <wp:simplePos x="0" y="0"/>
          <wp:positionH relativeFrom="column">
            <wp:posOffset>5139690</wp:posOffset>
          </wp:positionH>
          <wp:positionV relativeFrom="paragraph">
            <wp:posOffset>-170815</wp:posOffset>
          </wp:positionV>
          <wp:extent cx="891540" cy="623791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I-trademark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67" r="9866" b="42667"/>
                  <a:stretch/>
                </pic:blipFill>
                <pic:spPr bwMode="auto">
                  <a:xfrm>
                    <a:off x="0" y="0"/>
                    <a:ext cx="891540" cy="6237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62C3">
      <w:rPr>
        <w:rFonts w:ascii="Arial" w:hAnsi="Arial" w:cs="Arial"/>
        <w:b/>
        <w:noProof/>
        <w:color w:val="FF0000"/>
        <w:sz w:val="40"/>
        <w:szCs w:val="4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-796290</wp:posOffset>
          </wp:positionH>
          <wp:positionV relativeFrom="paragraph">
            <wp:posOffset>-91440</wp:posOffset>
          </wp:positionV>
          <wp:extent cx="1197610" cy="441960"/>
          <wp:effectExtent l="0" t="0" r="254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62C3">
      <w:rPr>
        <w:rFonts w:ascii="Arial" w:hAnsi="Arial" w:cs="Arial"/>
        <w:b/>
        <w:color w:val="FF0000"/>
        <w:sz w:val="40"/>
        <w:szCs w:val="40"/>
      </w:rPr>
      <w:t>[</w:t>
    </w:r>
    <w:r w:rsidR="0061406F" w:rsidRPr="00B162C3">
      <w:rPr>
        <w:rFonts w:ascii="Arial" w:hAnsi="Arial" w:cs="Arial"/>
        <w:b/>
        <w:color w:val="FF0000"/>
        <w:sz w:val="40"/>
        <w:szCs w:val="40"/>
      </w:rPr>
      <w:t>Organization Name Here</w:t>
    </w:r>
    <w:r w:rsidR="00B162C3">
      <w:rPr>
        <w:rFonts w:ascii="Arial" w:hAnsi="Arial" w:cs="Arial"/>
        <w:b/>
        <w:color w:val="FF0000"/>
        <w:sz w:val="40"/>
        <w:szCs w:val="40"/>
      </w:rPr>
      <w:t>]</w:t>
    </w:r>
    <w:r w:rsidRPr="00A156E6">
      <w:rPr>
        <w:rFonts w:ascii="Arial" w:hAnsi="Arial" w:cs="Arial"/>
        <w:b/>
        <w:noProof/>
        <w:color w:val="FF0000"/>
        <w:sz w:val="40"/>
        <w:szCs w:val="40"/>
      </w:rPr>
      <w:t xml:space="preserve"> </w:t>
    </w:r>
  </w:p>
  <w:p w:rsidR="0061406F" w:rsidRPr="00B162C3" w:rsidRDefault="00B162C3" w:rsidP="00B162C3">
    <w:pPr>
      <w:jc w:val="center"/>
      <w:rPr>
        <w:rFonts w:ascii="Arial" w:hAnsi="Arial" w:cs="Arial"/>
        <w:color w:val="FF0000"/>
      </w:rPr>
    </w:pPr>
    <w:r>
      <w:rPr>
        <w:rFonts w:ascii="Arial" w:hAnsi="Arial" w:cs="Arial"/>
        <w:b/>
        <w:color w:val="FF0000"/>
        <w:sz w:val="40"/>
        <w:szCs w:val="40"/>
      </w:rPr>
      <w:t>[</w:t>
    </w:r>
    <w:r w:rsidR="0061406F" w:rsidRPr="00B162C3">
      <w:rPr>
        <w:rFonts w:ascii="Arial" w:hAnsi="Arial" w:cs="Arial"/>
        <w:b/>
        <w:color w:val="FF0000"/>
        <w:sz w:val="40"/>
        <w:szCs w:val="40"/>
      </w:rPr>
      <w:t>Logo Here</w:t>
    </w:r>
    <w:r>
      <w:rPr>
        <w:rFonts w:ascii="Arial" w:hAnsi="Arial" w:cs="Arial"/>
        <w:b/>
        <w:color w:val="FF0000"/>
        <w:sz w:val="40"/>
        <w:szCs w:val="40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994" w:rsidRDefault="004A1032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91870" cy="8228330"/>
          <wp:effectExtent l="0" t="0" r="0" b="1270"/>
          <wp:wrapNone/>
          <wp:docPr id="5" name="Picture 15" descr="Description: web 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scription: web addr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822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53695" cy="5041265"/>
          <wp:effectExtent l="0" t="0" r="8255" b="6985"/>
          <wp:wrapNone/>
          <wp:docPr id="4" name="Picture 6" descr="Description: web 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web addre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5041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709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189.1pt;height:189.1pt;z-index:-251661312;mso-wrap-edited:f;mso-position-horizontal:center;mso-position-horizontal-relative:margin;mso-position-vertical:center;mso-position-vertical-relative:margin" wrapcoords="-85 0 -85 21514 21600 21514 21600 0 -85 0">
          <v:imagedata r:id="rId3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06AD"/>
    <w:multiLevelType w:val="hybridMultilevel"/>
    <w:tmpl w:val="70F4D0F8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9843F01"/>
    <w:multiLevelType w:val="hybridMultilevel"/>
    <w:tmpl w:val="09ECF9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42274A"/>
    <w:multiLevelType w:val="hybridMultilevel"/>
    <w:tmpl w:val="13CCBFA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7A54E6F"/>
    <w:multiLevelType w:val="hybridMultilevel"/>
    <w:tmpl w:val="5E2C28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345AAC"/>
    <w:multiLevelType w:val="hybridMultilevel"/>
    <w:tmpl w:val="6A06EB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30B0B2C"/>
    <w:multiLevelType w:val="hybridMultilevel"/>
    <w:tmpl w:val="1BFE3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3A7F48"/>
    <w:multiLevelType w:val="hybridMultilevel"/>
    <w:tmpl w:val="A19A40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163C38"/>
    <w:multiLevelType w:val="multilevel"/>
    <w:tmpl w:val="FDCE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235B32"/>
    <w:multiLevelType w:val="multilevel"/>
    <w:tmpl w:val="C128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CF48E9"/>
    <w:multiLevelType w:val="hybridMultilevel"/>
    <w:tmpl w:val="9612D15C"/>
    <w:lvl w:ilvl="0" w:tplc="3084A6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678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547E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21A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9465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4E40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C247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5E46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78A7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A5C59"/>
    <w:multiLevelType w:val="hybridMultilevel"/>
    <w:tmpl w:val="0D3E4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76C1"/>
    <w:multiLevelType w:val="hybridMultilevel"/>
    <w:tmpl w:val="4E602A7E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75D4D76"/>
    <w:multiLevelType w:val="hybridMultilevel"/>
    <w:tmpl w:val="B6CC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B20F8"/>
    <w:multiLevelType w:val="hybridMultilevel"/>
    <w:tmpl w:val="F3021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46451"/>
    <w:multiLevelType w:val="hybridMultilevel"/>
    <w:tmpl w:val="615A23F2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7270C91"/>
    <w:multiLevelType w:val="hybridMultilevel"/>
    <w:tmpl w:val="9932A6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057C0"/>
    <w:multiLevelType w:val="hybridMultilevel"/>
    <w:tmpl w:val="3A846030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77FB357A"/>
    <w:multiLevelType w:val="hybridMultilevel"/>
    <w:tmpl w:val="6C3EE3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6D2D87"/>
    <w:multiLevelType w:val="hybridMultilevel"/>
    <w:tmpl w:val="ADD430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8"/>
  </w:num>
  <w:num w:numId="4">
    <w:abstractNumId w:val="7"/>
  </w:num>
  <w:num w:numId="5">
    <w:abstractNumId w:val="11"/>
  </w:num>
  <w:num w:numId="6">
    <w:abstractNumId w:val="18"/>
  </w:num>
  <w:num w:numId="7">
    <w:abstractNumId w:val="2"/>
  </w:num>
  <w:num w:numId="8">
    <w:abstractNumId w:val="16"/>
  </w:num>
  <w:num w:numId="9">
    <w:abstractNumId w:val="14"/>
  </w:num>
  <w:num w:numId="10">
    <w:abstractNumId w:val="0"/>
  </w:num>
  <w:num w:numId="11">
    <w:abstractNumId w:val="1"/>
  </w:num>
  <w:num w:numId="12">
    <w:abstractNumId w:val="15"/>
  </w:num>
  <w:num w:numId="13">
    <w:abstractNumId w:val="15"/>
  </w:num>
  <w:num w:numId="14">
    <w:abstractNumId w:val="1"/>
  </w:num>
  <w:num w:numId="15">
    <w:abstractNumId w:val="13"/>
  </w:num>
  <w:num w:numId="16">
    <w:abstractNumId w:val="9"/>
  </w:num>
  <w:num w:numId="17">
    <w:abstractNumId w:val="4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>
      <o:colormru v:ext="edit" colors="#0019b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7D"/>
    <w:rsid w:val="00013AB0"/>
    <w:rsid w:val="000152EB"/>
    <w:rsid w:val="000340C5"/>
    <w:rsid w:val="00042E82"/>
    <w:rsid w:val="00051FE4"/>
    <w:rsid w:val="000B7DDD"/>
    <w:rsid w:val="000C6F5B"/>
    <w:rsid w:val="000D5B8F"/>
    <w:rsid w:val="000F29C5"/>
    <w:rsid w:val="0010275E"/>
    <w:rsid w:val="00103FA5"/>
    <w:rsid w:val="001120D7"/>
    <w:rsid w:val="00140315"/>
    <w:rsid w:val="00143720"/>
    <w:rsid w:val="00154E1C"/>
    <w:rsid w:val="00161108"/>
    <w:rsid w:val="00182A64"/>
    <w:rsid w:val="001964AB"/>
    <w:rsid w:val="00196C33"/>
    <w:rsid w:val="001A6407"/>
    <w:rsid w:val="001B07DF"/>
    <w:rsid w:val="001B47D1"/>
    <w:rsid w:val="001C17CD"/>
    <w:rsid w:val="001C6E40"/>
    <w:rsid w:val="001D1606"/>
    <w:rsid w:val="001D36FC"/>
    <w:rsid w:val="001D4744"/>
    <w:rsid w:val="001E1A61"/>
    <w:rsid w:val="001E334D"/>
    <w:rsid w:val="001F18AF"/>
    <w:rsid w:val="001F4FEB"/>
    <w:rsid w:val="002074A9"/>
    <w:rsid w:val="00210913"/>
    <w:rsid w:val="00211780"/>
    <w:rsid w:val="0024204D"/>
    <w:rsid w:val="00261F65"/>
    <w:rsid w:val="00267986"/>
    <w:rsid w:val="002720D3"/>
    <w:rsid w:val="002729EB"/>
    <w:rsid w:val="00280902"/>
    <w:rsid w:val="002860A4"/>
    <w:rsid w:val="0029603A"/>
    <w:rsid w:val="002A363D"/>
    <w:rsid w:val="002C4C91"/>
    <w:rsid w:val="002D35E4"/>
    <w:rsid w:val="002E29C6"/>
    <w:rsid w:val="002E7100"/>
    <w:rsid w:val="002F659C"/>
    <w:rsid w:val="002F713A"/>
    <w:rsid w:val="00302B55"/>
    <w:rsid w:val="00310BDF"/>
    <w:rsid w:val="00317056"/>
    <w:rsid w:val="00334239"/>
    <w:rsid w:val="00337A65"/>
    <w:rsid w:val="00353800"/>
    <w:rsid w:val="003548FC"/>
    <w:rsid w:val="00370681"/>
    <w:rsid w:val="0037719D"/>
    <w:rsid w:val="003825F3"/>
    <w:rsid w:val="00384B9D"/>
    <w:rsid w:val="00386FAE"/>
    <w:rsid w:val="0039069C"/>
    <w:rsid w:val="0039679B"/>
    <w:rsid w:val="003A66C6"/>
    <w:rsid w:val="003B7C1C"/>
    <w:rsid w:val="003C3A9E"/>
    <w:rsid w:val="003C6901"/>
    <w:rsid w:val="003E6A78"/>
    <w:rsid w:val="00403FA9"/>
    <w:rsid w:val="00411D13"/>
    <w:rsid w:val="00413171"/>
    <w:rsid w:val="00413616"/>
    <w:rsid w:val="0044280E"/>
    <w:rsid w:val="00454E36"/>
    <w:rsid w:val="004633A0"/>
    <w:rsid w:val="00483FC8"/>
    <w:rsid w:val="004856DE"/>
    <w:rsid w:val="004976C0"/>
    <w:rsid w:val="004A068D"/>
    <w:rsid w:val="004A1032"/>
    <w:rsid w:val="004B60F4"/>
    <w:rsid w:val="004B68F9"/>
    <w:rsid w:val="004C7B2A"/>
    <w:rsid w:val="004E0009"/>
    <w:rsid w:val="004F26C8"/>
    <w:rsid w:val="00507D1F"/>
    <w:rsid w:val="00511576"/>
    <w:rsid w:val="00535566"/>
    <w:rsid w:val="00541B49"/>
    <w:rsid w:val="00544ABE"/>
    <w:rsid w:val="00546C42"/>
    <w:rsid w:val="0056369E"/>
    <w:rsid w:val="00591695"/>
    <w:rsid w:val="0059199A"/>
    <w:rsid w:val="005A32F2"/>
    <w:rsid w:val="005A4343"/>
    <w:rsid w:val="005B5237"/>
    <w:rsid w:val="005C067B"/>
    <w:rsid w:val="005F4F87"/>
    <w:rsid w:val="00603E35"/>
    <w:rsid w:val="0061406F"/>
    <w:rsid w:val="0061453E"/>
    <w:rsid w:val="0062021C"/>
    <w:rsid w:val="006310E3"/>
    <w:rsid w:val="00657C4A"/>
    <w:rsid w:val="0066001D"/>
    <w:rsid w:val="006772D9"/>
    <w:rsid w:val="00694B0B"/>
    <w:rsid w:val="00695D88"/>
    <w:rsid w:val="006B3A70"/>
    <w:rsid w:val="006C6E82"/>
    <w:rsid w:val="006D30CB"/>
    <w:rsid w:val="006D34AE"/>
    <w:rsid w:val="006F1EA0"/>
    <w:rsid w:val="006F53F9"/>
    <w:rsid w:val="007042D0"/>
    <w:rsid w:val="00711691"/>
    <w:rsid w:val="007265FF"/>
    <w:rsid w:val="007430C2"/>
    <w:rsid w:val="00746D87"/>
    <w:rsid w:val="007721C8"/>
    <w:rsid w:val="0077417F"/>
    <w:rsid w:val="00776F90"/>
    <w:rsid w:val="007815C1"/>
    <w:rsid w:val="00791C10"/>
    <w:rsid w:val="007A1873"/>
    <w:rsid w:val="007A5A1D"/>
    <w:rsid w:val="007C5040"/>
    <w:rsid w:val="007E15A1"/>
    <w:rsid w:val="007E249B"/>
    <w:rsid w:val="007F276A"/>
    <w:rsid w:val="00811549"/>
    <w:rsid w:val="00812B72"/>
    <w:rsid w:val="008174BC"/>
    <w:rsid w:val="00821AE4"/>
    <w:rsid w:val="00826E04"/>
    <w:rsid w:val="00837243"/>
    <w:rsid w:val="008463A3"/>
    <w:rsid w:val="00862EAA"/>
    <w:rsid w:val="008835BA"/>
    <w:rsid w:val="008A21E8"/>
    <w:rsid w:val="008B056D"/>
    <w:rsid w:val="008B66E6"/>
    <w:rsid w:val="008D3519"/>
    <w:rsid w:val="008D3ABF"/>
    <w:rsid w:val="008D3FFD"/>
    <w:rsid w:val="00903721"/>
    <w:rsid w:val="00914EEC"/>
    <w:rsid w:val="00927012"/>
    <w:rsid w:val="00933C83"/>
    <w:rsid w:val="00937D4B"/>
    <w:rsid w:val="00942F88"/>
    <w:rsid w:val="00945259"/>
    <w:rsid w:val="009949D7"/>
    <w:rsid w:val="00994E30"/>
    <w:rsid w:val="009C017B"/>
    <w:rsid w:val="009D6564"/>
    <w:rsid w:val="009D6E32"/>
    <w:rsid w:val="00A156E6"/>
    <w:rsid w:val="00A36FAA"/>
    <w:rsid w:val="00AA3D27"/>
    <w:rsid w:val="00AB1319"/>
    <w:rsid w:val="00AB7A08"/>
    <w:rsid w:val="00AC3DA0"/>
    <w:rsid w:val="00AE1C10"/>
    <w:rsid w:val="00B04799"/>
    <w:rsid w:val="00B058AC"/>
    <w:rsid w:val="00B1598E"/>
    <w:rsid w:val="00B162C3"/>
    <w:rsid w:val="00B40DD9"/>
    <w:rsid w:val="00BB04E5"/>
    <w:rsid w:val="00BD4200"/>
    <w:rsid w:val="00BF0210"/>
    <w:rsid w:val="00BF2AB8"/>
    <w:rsid w:val="00BF3ACC"/>
    <w:rsid w:val="00C01204"/>
    <w:rsid w:val="00C0557D"/>
    <w:rsid w:val="00C067E7"/>
    <w:rsid w:val="00C07774"/>
    <w:rsid w:val="00C22288"/>
    <w:rsid w:val="00C25197"/>
    <w:rsid w:val="00C324A4"/>
    <w:rsid w:val="00C448F2"/>
    <w:rsid w:val="00C46994"/>
    <w:rsid w:val="00C569BF"/>
    <w:rsid w:val="00C80047"/>
    <w:rsid w:val="00C81BD6"/>
    <w:rsid w:val="00C92BEA"/>
    <w:rsid w:val="00CA0FAA"/>
    <w:rsid w:val="00CA160E"/>
    <w:rsid w:val="00CA321A"/>
    <w:rsid w:val="00CD760A"/>
    <w:rsid w:val="00CD7E35"/>
    <w:rsid w:val="00CE5E79"/>
    <w:rsid w:val="00D03C86"/>
    <w:rsid w:val="00D05E02"/>
    <w:rsid w:val="00D36CE4"/>
    <w:rsid w:val="00D43185"/>
    <w:rsid w:val="00D5002D"/>
    <w:rsid w:val="00D61431"/>
    <w:rsid w:val="00D915E9"/>
    <w:rsid w:val="00D958D2"/>
    <w:rsid w:val="00D97C30"/>
    <w:rsid w:val="00DC6394"/>
    <w:rsid w:val="00DC64B1"/>
    <w:rsid w:val="00DD16CB"/>
    <w:rsid w:val="00DD4596"/>
    <w:rsid w:val="00DD47DA"/>
    <w:rsid w:val="00DE00F7"/>
    <w:rsid w:val="00DF111F"/>
    <w:rsid w:val="00DF2CBB"/>
    <w:rsid w:val="00DF461E"/>
    <w:rsid w:val="00DF6D17"/>
    <w:rsid w:val="00E06DC6"/>
    <w:rsid w:val="00E20500"/>
    <w:rsid w:val="00E214A9"/>
    <w:rsid w:val="00E9182B"/>
    <w:rsid w:val="00EB292F"/>
    <w:rsid w:val="00EB5970"/>
    <w:rsid w:val="00EC3BC5"/>
    <w:rsid w:val="00EE3E8A"/>
    <w:rsid w:val="00EE4BDE"/>
    <w:rsid w:val="00EE78DB"/>
    <w:rsid w:val="00EF0EF3"/>
    <w:rsid w:val="00F00E9A"/>
    <w:rsid w:val="00F03CBD"/>
    <w:rsid w:val="00F132BC"/>
    <w:rsid w:val="00F178D7"/>
    <w:rsid w:val="00F17CAD"/>
    <w:rsid w:val="00F27F46"/>
    <w:rsid w:val="00F43385"/>
    <w:rsid w:val="00F524D0"/>
    <w:rsid w:val="00F5311B"/>
    <w:rsid w:val="00F60DC7"/>
    <w:rsid w:val="00F62898"/>
    <w:rsid w:val="00F64993"/>
    <w:rsid w:val="00F75010"/>
    <w:rsid w:val="00F820D4"/>
    <w:rsid w:val="00F837F2"/>
    <w:rsid w:val="00F87C09"/>
    <w:rsid w:val="00F95E12"/>
    <w:rsid w:val="00FA4D40"/>
    <w:rsid w:val="00FB4FE2"/>
    <w:rsid w:val="00FB7215"/>
    <w:rsid w:val="00FC6759"/>
    <w:rsid w:val="00FC709A"/>
    <w:rsid w:val="00FD66DE"/>
    <w:rsid w:val="00FE15A7"/>
    <w:rsid w:val="00FE28F6"/>
    <w:rsid w:val="00FE2DFC"/>
    <w:rsid w:val="00FE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0019b3"/>
    </o:shapedefaults>
    <o:shapelayout v:ext="edit">
      <o:idmap v:ext="edit" data="1"/>
    </o:shapelayout>
  </w:shapeDefaults>
  <w:doNotEmbedSmartTags/>
  <w:decimalSymbol w:val="."/>
  <w:listSeparator w:val=","/>
  <w14:docId w14:val="6CA02B6D"/>
  <w15:chartTrackingRefBased/>
  <w15:docId w15:val="{E83B4748-7AEB-446A-81BE-FD240BE2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BDE"/>
    <w:rPr>
      <w:sz w:val="24"/>
    </w:rPr>
  </w:style>
  <w:style w:type="paragraph" w:styleId="Heading1">
    <w:name w:val="heading 1"/>
    <w:basedOn w:val="Normal"/>
    <w:next w:val="Normal"/>
    <w:qFormat/>
    <w:rsid w:val="00C0081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081C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SSubhead">
    <w:name w:val="SS Subhead"/>
    <w:basedOn w:val="Normal"/>
    <w:rsid w:val="009A5D60"/>
    <w:pPr>
      <w:spacing w:before="160" w:after="120"/>
    </w:pPr>
    <w:rPr>
      <w:rFonts w:ascii="Arial" w:hAnsi="Arial"/>
      <w:b/>
      <w:color w:val="648A92"/>
      <w:sz w:val="20"/>
    </w:rPr>
  </w:style>
  <w:style w:type="paragraph" w:styleId="Footer">
    <w:name w:val="footer"/>
    <w:basedOn w:val="Normal"/>
    <w:link w:val="FooterChar"/>
    <w:uiPriority w:val="99"/>
    <w:rsid w:val="00C0081C"/>
    <w:pPr>
      <w:tabs>
        <w:tab w:val="center" w:pos="4320"/>
        <w:tab w:val="right" w:pos="8640"/>
      </w:tabs>
    </w:pPr>
  </w:style>
  <w:style w:type="paragraph" w:customStyle="1" w:styleId="SSHeading">
    <w:name w:val="SS Heading"/>
    <w:basedOn w:val="Heading1"/>
    <w:autoRedefine/>
    <w:rsid w:val="00511576"/>
    <w:pPr>
      <w:spacing w:before="0" w:after="240"/>
    </w:pPr>
    <w:rPr>
      <w:color w:val="00538D"/>
      <w:sz w:val="28"/>
      <w:szCs w:val="28"/>
    </w:rPr>
  </w:style>
  <w:style w:type="paragraph" w:customStyle="1" w:styleId="SSBodytext">
    <w:name w:val="SS Body text"/>
    <w:basedOn w:val="Normal"/>
    <w:rsid w:val="00C0081C"/>
    <w:pPr>
      <w:spacing w:after="160" w:line="360" w:lineRule="auto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9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69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11576"/>
    <w:pPr>
      <w:spacing w:before="100" w:beforeAutospacing="1" w:after="100" w:afterAutospacing="1"/>
    </w:pPr>
    <w:rPr>
      <w:szCs w:val="24"/>
    </w:rPr>
  </w:style>
  <w:style w:type="character" w:customStyle="1" w:styleId="head">
    <w:name w:val="head"/>
    <w:basedOn w:val="DefaultParagraphFont"/>
    <w:rsid w:val="00511576"/>
  </w:style>
  <w:style w:type="paragraph" w:styleId="ListParagraph">
    <w:name w:val="List Paragraph"/>
    <w:basedOn w:val="Normal"/>
    <w:uiPriority w:val="34"/>
    <w:qFormat/>
    <w:rsid w:val="00511576"/>
    <w:pPr>
      <w:spacing w:before="100" w:beforeAutospacing="1" w:after="100" w:afterAutospacing="1"/>
      <w:ind w:left="720"/>
      <w:contextualSpacing/>
    </w:pPr>
    <w:rPr>
      <w:rFonts w:ascii="Calibri" w:hAnsi="Calibri"/>
      <w:sz w:val="20"/>
      <w:lang w:bidi="en-US"/>
    </w:rPr>
  </w:style>
  <w:style w:type="character" w:customStyle="1" w:styleId="FooterChar">
    <w:name w:val="Footer Char"/>
    <w:link w:val="Footer"/>
    <w:uiPriority w:val="99"/>
    <w:rsid w:val="00511576"/>
    <w:rPr>
      <w:sz w:val="24"/>
    </w:rPr>
  </w:style>
  <w:style w:type="character" w:styleId="Hyperlink">
    <w:name w:val="Hyperlink"/>
    <w:uiPriority w:val="99"/>
    <w:unhideWhenUsed/>
    <w:rsid w:val="0051157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337A65"/>
  </w:style>
  <w:style w:type="character" w:styleId="FollowedHyperlink">
    <w:name w:val="FollowedHyperlink"/>
    <w:uiPriority w:val="99"/>
    <w:semiHidden/>
    <w:unhideWhenUsed/>
    <w:rsid w:val="00776F9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34A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D34AE"/>
    <w:rPr>
      <w:sz w:val="24"/>
    </w:rPr>
  </w:style>
  <w:style w:type="table" w:styleId="TableGrid">
    <w:name w:val="Table Grid"/>
    <w:basedOn w:val="TableNormal"/>
    <w:uiPriority w:val="59"/>
    <w:rsid w:val="0065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5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entportal.softwaresecure.com/suppor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ientportal.softwaresecure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ftwaresecure.com/privacy-statemen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Links>
    <vt:vector size="18" baseType="variant">
      <vt:variant>
        <vt:i4>8257640</vt:i4>
      </vt:variant>
      <vt:variant>
        <vt:i4>3</vt:i4>
      </vt:variant>
      <vt:variant>
        <vt:i4>0</vt:i4>
      </vt:variant>
      <vt:variant>
        <vt:i4>5</vt:i4>
      </vt:variant>
      <vt:variant>
        <vt:lpwstr>http://clientportal.softwaresecure.com/support</vt:lpwstr>
      </vt:variant>
      <vt:variant>
        <vt:lpwstr/>
      </vt:variant>
      <vt:variant>
        <vt:i4>6684720</vt:i4>
      </vt:variant>
      <vt:variant>
        <vt:i4>0</vt:i4>
      </vt:variant>
      <vt:variant>
        <vt:i4>0</vt:i4>
      </vt:variant>
      <vt:variant>
        <vt:i4>5</vt:i4>
      </vt:variant>
      <vt:variant>
        <vt:lpwstr>http://clientportal.softwaresecure.com/</vt:lpwstr>
      </vt:variant>
      <vt:variant>
        <vt:lpwstr/>
      </vt:variant>
      <vt:variant>
        <vt:i4>2097210</vt:i4>
      </vt:variant>
      <vt:variant>
        <vt:i4>0</vt:i4>
      </vt:variant>
      <vt:variant>
        <vt:i4>0</vt:i4>
      </vt:variant>
      <vt:variant>
        <vt:i4>5</vt:i4>
      </vt:variant>
      <vt:variant>
        <vt:lpwstr>http://www.softwaresecure.com/about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</dc:creator>
  <cp:keywords/>
  <cp:lastModifiedBy>Caitlin Wall</cp:lastModifiedBy>
  <cp:revision>2</cp:revision>
  <cp:lastPrinted>2013-01-15T20:54:00Z</cp:lastPrinted>
  <dcterms:created xsi:type="dcterms:W3CDTF">2018-03-12T15:33:00Z</dcterms:created>
  <dcterms:modified xsi:type="dcterms:W3CDTF">2018-03-12T15:33:00Z</dcterms:modified>
</cp:coreProperties>
</file>